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BC11" w14:textId="14DDB05C" w:rsidR="0084634C" w:rsidRDefault="0084634C" w:rsidP="008463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Добрый день</w:t>
      </w:r>
      <w:r w:rsidR="005045B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Сегодня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встре</w:t>
      </w:r>
      <w:r w:rsidR="00540DE0">
        <w:rPr>
          <w:rFonts w:ascii="Times New Roman" w:hAnsi="Times New Roman" w:cs="Times New Roman"/>
          <w:sz w:val="28"/>
          <w:szCs w:val="28"/>
          <w:lang w:val="ru-RU"/>
        </w:rPr>
        <w:t>чаемся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очередном совещании, посвященном предстоящему единому дню информирования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. Я</w:t>
      </w:r>
      <w:r>
        <w:rPr>
          <w:rFonts w:ascii="Times New Roman" w:hAnsi="Times New Roman" w:cs="Times New Roman"/>
          <w:sz w:val="28"/>
          <w:szCs w:val="28"/>
        </w:rPr>
        <w:t xml:space="preserve"> думаю, что вы согласитесь каждый день информирования по-своему важен</w:t>
      </w:r>
      <w:r w:rsidR="00540DE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есть такие дни информирования</w:t>
      </w:r>
      <w:r w:rsidR="00540DE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="00540DE0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которым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готовиться чуть более </w:t>
      </w:r>
      <w:r w:rsidR="00821E94">
        <w:rPr>
          <w:rFonts w:ascii="Times New Roman" w:hAnsi="Times New Roman" w:cs="Times New Roman"/>
          <w:sz w:val="28"/>
          <w:szCs w:val="28"/>
        </w:rPr>
        <w:t>ответственно, потому что</w:t>
      </w:r>
      <w:r>
        <w:rPr>
          <w:rFonts w:ascii="Times New Roman" w:hAnsi="Times New Roman" w:cs="Times New Roman"/>
          <w:sz w:val="28"/>
          <w:szCs w:val="28"/>
        </w:rPr>
        <w:t xml:space="preserve"> темы этих дней связанны с важными политическими событиями</w:t>
      </w:r>
      <w:r w:rsidR="00540DE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DE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="00540DE0">
        <w:rPr>
          <w:rFonts w:ascii="Times New Roman" w:hAnsi="Times New Roman" w:cs="Times New Roman"/>
          <w:sz w:val="28"/>
          <w:szCs w:val="28"/>
          <w:lang w:val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 такой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информирования</w:t>
      </w:r>
      <w:r w:rsidR="00540DE0">
        <w:rPr>
          <w:rFonts w:ascii="Times New Roman" w:hAnsi="Times New Roman" w:cs="Times New Roman"/>
          <w:sz w:val="28"/>
          <w:szCs w:val="28"/>
          <w:lang w:val="ru-RU"/>
        </w:rPr>
        <w:t xml:space="preserve"> нас ожидает, </w:t>
      </w:r>
      <w:proofErr w:type="gramStart"/>
      <w:r w:rsidR="00540DE0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 xml:space="preserve"> посвящен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празднику </w:t>
      </w:r>
      <w:r w:rsidR="00821E94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</w:rPr>
        <w:t>ню народного единства.</w:t>
      </w:r>
    </w:p>
    <w:p w14:paraId="42128440" w14:textId="77777777" w:rsidR="00540DE0" w:rsidRPr="00540DE0" w:rsidRDefault="00540DE0" w:rsidP="008463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AB053A" w14:textId="77777777" w:rsidR="0084634C" w:rsidRP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  <w:t>Появление праздника.</w:t>
      </w:r>
    </w:p>
    <w:p w14:paraId="7DD2C801" w14:textId="0B4B4537" w:rsid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«Рожденный временем» – так прежде всего хочется сказать про один из самых молодых праздников суверенной Беларуси – День народного единства. Этот праздник появился не по отмашке сверху, не по чьей-либо воле, а был подсказан самой жизнью. Обладая глубоким историческим значением, он одновременно оказался наполненным важными смыслами дня сегодняшнего и обращенным в будущее.</w:t>
      </w:r>
    </w:p>
    <w:p w14:paraId="34083F1A" w14:textId="5FD3C4F5" w:rsidR="00821E94" w:rsidRPr="00821E94" w:rsidRDefault="00821E94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При этом, иногда слышу, что подобный праздник есть только в Беларуси. Это не так. С таким же названием праздник есть в Российской Федерации (4 ноября). Схожие праздники есть и в других странах. Например, День германского единства, День национального единства в Грузии</w:t>
      </w:r>
    </w:p>
    <w:p w14:paraId="04AE4BAA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Впервые на самом высоком уровне идея учреждения Дня народного единства прозвучала на VI Всебелорусском народном собрании в феврале 2021 года. Инициатива не была спонтанной, она витала в воздухе. Достаточно сказать, что само собрание прошло под лозунгом «Единство. Развитие. Независимость».</w:t>
      </w:r>
    </w:p>
    <w:p w14:paraId="2D99765A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Того требовал и текущий политический момент. Выстояв в августе 2020 года, белорусское общество осознало необходимость в объединяющем символе, который бы поставил точку на мятеже и одновременно выступил началом нового периода нашей истории. Вопрос нового праздника был предметом обсуждения на диалоговых площадках, научных конференциях, внутрипартийных дискуссиях.</w:t>
      </w:r>
    </w:p>
    <w:p w14:paraId="735E1A02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Он призван был стать громогласным ответом всем недоброжелателям: разделить белорусский народ не получилось сейчас, не получится и впредь. Несмотря на колоссальные ресурсы, которые были брошены на проведение «цветной революции» в Беларуси, белорусский народ выдюжил, не поддался на заморские посылы, остался верен себе, своей истории и своему единству.</w:t>
      </w:r>
    </w:p>
    <w:p w14:paraId="7C18AB38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Белорусы поистине показали всему миру свою уникальность – именно наша страна стала первой, где не сработали политические технологии по слому государственного суверенитета.</w:t>
      </w:r>
    </w:p>
    <w:p w14:paraId="596D8425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Глава государства поддержал озвученную инициативу.</w:t>
      </w:r>
    </w:p>
    <w:p w14:paraId="59736292" w14:textId="77777777" w:rsidR="0020277A" w:rsidRPr="0020277A" w:rsidRDefault="0020277A" w:rsidP="0084634C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BY"/>
          <w14:ligatures w14:val="none"/>
        </w:rPr>
        <w:t>Дата</w:t>
      </w:r>
    </w:p>
    <w:p w14:paraId="3A9960CB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Ее предлагалось выбрать из двух вариантов:</w:t>
      </w:r>
    </w:p>
    <w:p w14:paraId="292318D9" w14:textId="77777777" w:rsidR="0020277A" w:rsidRPr="0020277A" w:rsidRDefault="0020277A" w:rsidP="0084634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17 сентября – начало освободительного похода Красной армии в 1939 году по освобождению белорусских земель от польской оккупации. День 17 сентября стал частью белорусской исторической традиции и широко отмечался на общесоюзном уровне с 1940 по 1949 год, что также нашло </w:t>
      </w: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lastRenderedPageBreak/>
        <w:t>отражение в топонимике ряда населенных пунктов. Попытки возобновить традицию были в 1999 году. А 17 сентября 2009 года Глава государства направлял поздравления народу по случаю 70-летия начала освободительного похода РККА;</w:t>
      </w:r>
    </w:p>
    <w:p w14:paraId="427D1326" w14:textId="77777777" w:rsidR="0020277A" w:rsidRPr="0020277A" w:rsidRDefault="0020277A" w:rsidP="0084634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14 ноября – законодательное оформление процесса воссоединения Западной Белоруссии с БССР.</w:t>
      </w:r>
    </w:p>
    <w:p w14:paraId="53547C3C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Так или иначе обе даты связаны с освободительным походом Красной армии на территорию Западной Белоруссии, в результате которого произошло воссоединение Восточной и Западной Белоруссии, была восстановлена историческая справедливость – белорусский народ воссоединился в рамках единого государства.</w:t>
      </w:r>
    </w:p>
    <w:p w14:paraId="6B2EE50F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В нашей стране на каждой табличке улиц 17 Сентября будет историческая справка, раскрывающая суть этой важнейшей для белорусов даты.</w:t>
      </w:r>
    </w:p>
    <w:p w14:paraId="0116536F" w14:textId="77777777" w:rsidR="0020277A" w:rsidRPr="0020277A" w:rsidRDefault="0020277A" w:rsidP="0084634C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BY"/>
          <w14:ligatures w14:val="none"/>
        </w:rPr>
        <w:t>Без компромиссов</w:t>
      </w:r>
    </w:p>
    <w:p w14:paraId="508B7ADA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Большинство граждан, принявших участие в электронном голосовании, сделали выбор в пользу 17 сентября. Кроме того, на площадке Администрации Президента Республики Беларусь состоялись экспертные обсуждения данного вопроса с участием БИСИ, Академии управления при Президенте Республики Беларусь, НАН Беларуси, МИД, представителей вузов, исторической общественности. Экспертное мнение совпало с общественным.</w:t>
      </w:r>
    </w:p>
    <w:p w14:paraId="11F4D983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Главе государства была представлена консолидированная позиция:</w:t>
      </w:r>
    </w:p>
    <w:p w14:paraId="79492D22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BY"/>
          <w14:ligatures w14:val="none"/>
        </w:rPr>
        <w:t>«События 17 сентября позволили завершить процесс историко-культурного объединения белорусов в едином государстве».</w:t>
      </w:r>
    </w:p>
    <w:p w14:paraId="07557A8D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Правда, оставался один пикантный вопрос: «Что скажут западные соседи?» Ведь именно из соображений политической целесообразности – нежелания омрачать отношения с дружественной Польской Народной Республикой и бередить раны польской исторической памяти – с 50</w:t>
      </w: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noBreakHyphen/>
        <w:t>х годов ХХ века воссоединение белорусских земель в национальное государство если и отмечалось в БССР, то неофициально и максимально скромно.</w:t>
      </w:r>
    </w:p>
    <w:p w14:paraId="754B16D0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Ответ на него был однозначен – в отстаивании своих национальных интересов компромиссов быть не может. Открывать новую страницу своей судьбы белорусы будут сами, исходя из своих собственных, а не навязанных представлений о </w:t>
      </w:r>
      <w:proofErr w:type="spellStart"/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сущном</w:t>
      </w:r>
      <w:proofErr w:type="spellEnd"/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 и должном.</w:t>
      </w:r>
    </w:p>
    <w:p w14:paraId="5CB70E1D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Исходя из народного решения Указом Президента Республики Беларусь от 7 июня 2021 № 206 в нашей стране учрежден государственный праздник − День народного единства, который отмечается ежегодно 17 сентября.</w:t>
      </w:r>
    </w:p>
    <w:p w14:paraId="75A565BE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На встрече с активом местной вертикали по актуальным вопросам общественно-политической обстановки 30 июля 2021 года Глава государства Александр Лукашенко отметил особую значимость воссоединения белорусских семей и территорий в 1939-м:</w:t>
      </w:r>
    </w:p>
    <w:p w14:paraId="653D29D9" w14:textId="2FD4A872" w:rsid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– 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 Вот почему нужны суверенитет и независимость – чтобы нас никогда больше против нашей воли не делили. 17 </w:t>
      </w: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lastRenderedPageBreak/>
        <w:t>сентября символизирует незыблемость территориальной и этнической консолидации белорусской нации.</w:t>
      </w:r>
    </w:p>
    <w:p w14:paraId="421CC5B9" w14:textId="2D2AF491" w:rsidR="0084634C" w:rsidRDefault="00821E94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  <w:t>Исторические</w:t>
      </w:r>
      <w:r w:rsidR="0084634C" w:rsidRPr="0084634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  <w:t xml:space="preserve"> предпосылки. </w:t>
      </w:r>
    </w:p>
    <w:p w14:paraId="3D5F8FC8" w14:textId="77777777" w:rsidR="00285F5B" w:rsidRPr="0020277A" w:rsidRDefault="00285F5B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Карту нынешней Беларуси кроили не единожды.</w:t>
      </w:r>
    </w:p>
    <w:p w14:paraId="161BBDEE" w14:textId="390D603E" w:rsidR="00285F5B" w:rsidRPr="0020277A" w:rsidRDefault="00285F5B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Со школьной скамьи мы знаем о заключении Брестского (3 марта 1918 г.) и Рижского (18 марта 1921 г.) мирных договоров. Но все эти «миры» были не про нас.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Давайте кратко вспомним про эти события.</w:t>
      </w:r>
    </w:p>
    <w:p w14:paraId="383EFE5E" w14:textId="2F1B5DB3" w:rsidR="0084634C" w:rsidRPr="0084634C" w:rsidRDefault="00285F5B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1918 год. </w:t>
      </w:r>
      <w:r w:rsidR="0084634C"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Мучительно и тяжело завершалась Первая мировая война.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Одного из первых решений советской власти был «Декрет о мире». </w:t>
      </w:r>
      <w:r w:rsidR="0084634C"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Сразу после Октябрьской революции советское правительство инициировало сепаратные переговоры с Германией, и 3 марта 1918 года был подписан Брест-Литовский мирный договор. Его условия оказались очень тяжелыми и обернулись потерей земель, в том числе значительной части белорусских. Немцы в то время зверствовали на нашей территории не меньше, чем в Великую Отечественную войну. Но мировая бойня завершилась, 13 ноября 1918 года советское правительство в одностороннем порядке денонсировало Брест-Литовский договор, и немецкие войска стали покидать захваченные земли.</w:t>
      </w:r>
    </w:p>
    <w:p w14:paraId="1DE479F1" w14:textId="77777777" w:rsidR="0084634C" w:rsidRP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Все понимали: это лишь передышка. И торопили события. Морозным вечером 1 января 1919 года в Смоленске была провозглашена Советская Социалистическая Республика Белоруссия в границах, охватывающих практически всю этническую территорию, включая Вильно и Белосток. При этом Брест, Пинск, Гродно все еще находились в руках у немцев. На освобожденных землях молодая белорусская власть национализировала промышленность, банки и железные дороги, ликвидировала дореволюционные сословия и чины, раздала помещичьи земли крестьянам. Как грибы появлялись белорусские школы, в том числе в Гродненской и Виленской губерниях.</w:t>
      </w:r>
    </w:p>
    <w:p w14:paraId="29ACD384" w14:textId="77777777" w:rsidR="0084634C" w:rsidRP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Но на горизонте уже вырисовывался новый враг. Ровно в день окончания Первой мировой войны - 11 ноября 1918 года - Польша провозгласила свою независимость. Пять дней спустя "начальник державы" Юзеф Пилсудский направил официальную радиограмму лидерам США, Великобритании, Франции и Германии. Планы поляков были им известны.</w:t>
      </w:r>
    </w:p>
    <w:p w14:paraId="08596878" w14:textId="77777777" w:rsidR="0084634C" w:rsidRP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Еще в марте 1917 года в Лондоне радикальный польский националист, будущий министр польского правительства Роман </w:t>
      </w:r>
      <w:proofErr w:type="spellStart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Дмовский</w:t>
      </w:r>
      <w:proofErr w:type="spellEnd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собственноручно передал министру иностранных дел Британии лорду Бальфуру "Памятную записку о территории польского государства". Она содержала обоснование территориальных притязаний нарождавшейся Польши. Главный тезис </w:t>
      </w:r>
      <w:proofErr w:type="spellStart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Дмовского</w:t>
      </w:r>
      <w:proofErr w:type="spellEnd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- "Между сильной немецкой нацией и русской нацией нет места небольшой нации, мы должны стремиться к тому, чтобы стать нацией большей, чем мы являемся".</w:t>
      </w:r>
    </w:p>
    <w:p w14:paraId="2BBC589E" w14:textId="77777777" w:rsidR="0084634C" w:rsidRP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"Укрупниться" </w:t>
      </w:r>
      <w:proofErr w:type="spellStart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Дмовский</w:t>
      </w:r>
      <w:proofErr w:type="spellEnd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предлагал за счет поглощения белорусских земель и ассимиляции коренных жителей. В логике этого деятеля белорусы представляли собой "элемент расово абсолютно инертный. Нет среди них никакого национального движения; а также даже начал белорусской </w:t>
      </w: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lastRenderedPageBreak/>
        <w:t>литературы". Понятно, это была ложь, но она оправдывала цели и средства антибелорусской политики.</w:t>
      </w:r>
    </w:p>
    <w:p w14:paraId="6C6C994A" w14:textId="77777777" w:rsidR="0084634C" w:rsidRP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Необъявленная польско-советская война началась 14 февраля 1919 года. В этот день передовой польский отряд под командованием генерала Антония </w:t>
      </w:r>
      <w:proofErr w:type="spellStart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Листовского</w:t>
      </w:r>
      <w:proofErr w:type="spellEnd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атаковал советские войска, вытеснявшие немцев с территории ССРБ. Именно поляки выступили в роли агрессоров.</w:t>
      </w:r>
    </w:p>
    <w:p w14:paraId="7B2E9CD7" w14:textId="77777777" w:rsidR="0084634C" w:rsidRP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События развивались быстро. В начале марта поляки заняли Слоним и Пинск, в апреле выбили красноармейцев из Лиды, Новогрудка, Барановичей и Вильно, в августе штурмом взяли Минск и вышли к Березине, где фронт временно стабилизировался по линии Полоцк - Борисов - река Березина - Бобруйск - Мозырь.</w:t>
      </w:r>
    </w:p>
    <w:p w14:paraId="75830715" w14:textId="78F46F63" w:rsid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На оккупированных территориях Западной Беларуси поляки проводили двойственную политику. С одной стороны, убийства, грабежи, чудовищные по своей жестокости еврейские погромы. Комиссар Гражданского управления восточных земель Михал Станислав </w:t>
      </w:r>
      <w:proofErr w:type="spellStart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Коссаковский</w:t>
      </w:r>
      <w:proofErr w:type="spellEnd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в своих дневниках с похвалой отзывался об офицере, который "десятками стрелял людей за то, что были бедно одеты и выглядели, как большевики". </w:t>
      </w:r>
      <w:proofErr w:type="spellStart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Коссаковский</w:t>
      </w:r>
      <w:proofErr w:type="spellEnd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лично присутствовал при экзекуции, когда "кому-то в распоротый живот зашили живого кота и побились об заклад, кто первый подохнет, человек или кот", и честно признавался, что убить или замучить большевика "не считалось грехом".</w:t>
      </w:r>
    </w:p>
    <w:p w14:paraId="546229B1" w14:textId="056A99A3" w:rsidR="0084634C" w:rsidRDefault="0084634C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Польско-советская война завершилась 18 марта 1921 года подписанием Рижского мирного договора. По его условиям Гродненская, Брестская, часть Минской и Виленской губерний отошли ко Второй Речи </w:t>
      </w:r>
      <w:proofErr w:type="gramStart"/>
      <w:r w:rsidRPr="008463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Посполитой.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.</w:t>
      </w:r>
      <w:proofErr w:type="gramEnd"/>
    </w:p>
    <w:p w14:paraId="1361AC1E" w14:textId="77777777" w:rsidR="00285F5B" w:rsidRPr="0020277A" w:rsidRDefault="00285F5B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После заключения Рижского договора белорусская нация и ее этническая территория оказались разделены на три части. Как суверенное государство ССРБ функционировала в границах 6 уездов бывшей Минской губернии, на площади 52,4 тыс. кв. км и с населением 1544 тыс. человек.</w:t>
      </w:r>
    </w:p>
    <w:p w14:paraId="6D821961" w14:textId="77777777" w:rsidR="00C50B24" w:rsidRDefault="00C50B24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</w:pPr>
    </w:p>
    <w:p w14:paraId="2FB8BD8A" w14:textId="59B41B24" w:rsidR="00285F5B" w:rsidRPr="0020277A" w:rsidRDefault="00285F5B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  <w:t xml:space="preserve">Этноцид. </w:t>
      </w:r>
    </w:p>
    <w:p w14:paraId="5D4C1373" w14:textId="77777777" w:rsidR="00285F5B" w:rsidRDefault="00285F5B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Давайте правильно называть вещи своими именами. По отношению к белорусскому населению польские власти применяли политику этноцида. </w:t>
      </w:r>
      <w:r w:rsidRPr="00285F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- уничтожения нации, а не людей.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П</w:t>
      </w:r>
      <w:proofErr w:type="spellStart"/>
      <w:r w:rsidRPr="00285F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оляки</w:t>
      </w:r>
      <w:proofErr w:type="spellEnd"/>
      <w:r w:rsidRPr="00285F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 никогда не ставили целью физическое истребление белорусов. В их глазах это были "недоразвитые", "испорченные русским влиянием" поляки, которых, как заблудших овец, нужно было вернуть в лоно польской цивилизации. К тому же Лига Наций внимательно следила за соблюдением малого Версальского договора о защите прав национальных меньшинств, подписание которого было одним из условий, по которым западные державы признавали независимость Польши.</w:t>
      </w:r>
    </w:p>
    <w:p w14:paraId="4A930515" w14:textId="49CB54D7" w:rsidR="00285F5B" w:rsidRDefault="00285F5B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Разница между геноцидом и этноцидом проста. Геноцид уничтожает физическое тело народа, а этноцид медленно, но верно убивает его душу. Давайте представим самого обычного белорусского крестьянина тех лет. Он живёт в своей хате под Гродно, растит детей, из имущества – несколько гектаров не самой плодородной земли. И вот Варшава, вся польская государственная машина начинает работать на то, чтобы ребёнок этого </w:t>
      </w: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lastRenderedPageBreak/>
        <w:t>крестьянина навсегда забыл, кто он такой, сменил веру и ассимилировался. Человек физически жив, но как часть своего этноса он полностью стерт. Это и есть этноцид.</w:t>
      </w:r>
    </w:p>
    <w:p w14:paraId="320A8C46" w14:textId="77777777" w:rsidR="00C50B24" w:rsidRDefault="00C50B24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</w:pPr>
    </w:p>
    <w:p w14:paraId="1882859D" w14:textId="6F552F75" w:rsidR="005045B6" w:rsidRDefault="005045B6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5045B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  <w:t>Осадники.</w:t>
      </w:r>
    </w:p>
    <w:p w14:paraId="04BB7F8D" w14:textId="465651A2" w:rsidR="005045B6" w:rsidRPr="005045B6" w:rsidRDefault="005045B6" w:rsidP="005045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У многих белорусов именно слово </w:t>
      </w:r>
      <w:r w:rsidR="00C50B24"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ассоциируется</w:t>
      </w: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с польской политикой. </w:t>
      </w: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С первых дней после заключения Рижского мирного договора "Стража </w:t>
      </w:r>
      <w:proofErr w:type="spellStart"/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кресовая</w:t>
      </w:r>
      <w:proofErr w:type="spellEnd"/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" активно взялась за работу. Из Польши "А" (исконно польские земли) в Польшу "Б" (официальное наименование Западной Беларуси во Второй Речи Посполитой) стали переселять военных колонистов - осадников. Большинство среди них составляли ветераны войны с Советской Россией, которые хотели заняться сельским хозяйством.</w:t>
      </w:r>
      <w:r w:rsidR="00C50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</w:t>
      </w: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Осадники были военизированной, вооруженной прослойкой, Им отдавали полностью бесплатно лучшие общинные и государственные земли, при этом огромные участки - от 15 до 45 гектаров на один двор, в то время как белорусская крестьянская семья задыхалась на своих 3-5 гектарах песчаной неудобицы.</w:t>
      </w:r>
    </w:p>
    <w:p w14:paraId="5FC6CC80" w14:textId="77777777" w:rsidR="005045B6" w:rsidRPr="005045B6" w:rsidRDefault="005045B6" w:rsidP="005045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С декабря 1920 до сентября 1939 года на территорию Западной Беларуси польские власти переселили от восьми до десяти тысяч </w:t>
      </w:r>
      <w:proofErr w:type="spellStart"/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осаднических</w:t>
      </w:r>
      <w:proofErr w:type="spellEnd"/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 xml:space="preserve"> семей. Им нарезали национализированные земли царских дач, выделяли крупные денежные субсидии на обустройство, строительные материалы из государственных лесов, бесплатный скот, списанных кавалерийских лошадей и повозки. В обмен осадники были обязаны защищать границу и участвовать в подавлении крестьянских протестов.</w:t>
      </w:r>
    </w:p>
    <w:p w14:paraId="6F2D994C" w14:textId="4CB264E1" w:rsidR="005045B6" w:rsidRDefault="005045B6" w:rsidP="00285F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BY"/>
          <w14:ligatures w14:val="none"/>
        </w:rPr>
        <w:t>Санация.</w:t>
      </w:r>
    </w:p>
    <w:p w14:paraId="58C780FE" w14:textId="77777777" w:rsidR="005045B6" w:rsidRPr="005045B6" w:rsidRDefault="005045B6" w:rsidP="005045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В 1926 году маршал Юзеф Пилсудский, отошедший от большой политической деятельности на четыре года, совершил в стране обыкновенный военный переворот. Он взял власть в свои руки и провозгласил политику «санации» (так называемого оздоровления государства).</w:t>
      </w:r>
    </w:p>
    <w:p w14:paraId="0CB70673" w14:textId="77777777" w:rsidR="005045B6" w:rsidRPr="005045B6" w:rsidRDefault="005045B6" w:rsidP="005045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Санация установила жесткое авторитарное правление, а его буйный расцвет наблюдался в первую очередь на… западно-белорусских землях. Что это означало? Секретарь ЦК Компартии по идеологии отмечает следующие факты:</w:t>
      </w:r>
    </w:p>
    <w:p w14:paraId="796A311D" w14:textId="1A101914" w:rsidR="005045B6" w:rsidRPr="005045B6" w:rsidRDefault="005045B6" w:rsidP="005045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Административно-полицейские власти преследовали всякое проявление национального самосознания западно-белорусского населения. Тысячи коммунистов, комсомольцев, беспартийных активистов из рабочих, крестьян, прогрессивной интеллигенции были брошены в тюрьмы. Через созданный в 1934 г. концлагерь в Берёзе-</w:t>
      </w:r>
      <w:proofErr w:type="spellStart"/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Картузской</w:t>
      </w:r>
      <w:proofErr w:type="spellEnd"/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 за пять лет его существования прошли (по неполным данным) более 10 тыс. заключенных, значительная часть которых были белорусами.</w:t>
      </w:r>
    </w:p>
    <w:p w14:paraId="4ADA6F03" w14:textId="77777777" w:rsidR="005045B6" w:rsidRPr="005045B6" w:rsidRDefault="005045B6" w:rsidP="005045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Такие «тренды» вызывали массовые недовольства местного населения. С 1922 по 1939 гг. на территории современной Западной Беларуси происходили многочисленные выступления насильно ополяченных жителей. И за этими акциями стояли удивительные люди.</w:t>
      </w:r>
    </w:p>
    <w:p w14:paraId="2B00B32E" w14:textId="769EC364" w:rsidR="005045B6" w:rsidRPr="005045B6" w:rsidRDefault="005045B6" w:rsidP="005045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Память о совершенно конкретных героях того времени — Сергее Притыцком, Кирилле Орловском, Василии Корже, Станиславе Ваупшасове, </w:t>
      </w:r>
      <w:r w:rsidRPr="005045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lastRenderedPageBreak/>
        <w:t>Вере Хоружей и ряде других — нравственный ориентир для нашего поколения, — уверен П. Петровский. — Чрезвычайно важно отметить, в связи с этим, что до конца нынешнего года свет увидит художественно-документальная книга «12. Они приближали единство»</w:t>
      </w:r>
    </w:p>
    <w:p w14:paraId="767B6589" w14:textId="788693D5" w:rsidR="0020277A" w:rsidRPr="0020277A" w:rsidRDefault="0020277A" w:rsidP="0084634C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BY"/>
          <w14:ligatures w14:val="none"/>
        </w:rPr>
        <w:t>Сила единства</w:t>
      </w:r>
    </w:p>
    <w:p w14:paraId="76F334B3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Сегодня мы можем смело говорить о фактическом оформлении в Беларуси триады главных государственных праздников: День Независимости, День Победы и День народного единства.</w:t>
      </w:r>
    </w:p>
    <w:p w14:paraId="6B39A1A6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Каждый из них является знаковым, несущим в себе глубокий смысл и отражающим белорусскую судьбу.</w:t>
      </w:r>
    </w:p>
    <w:p w14:paraId="1CFB496E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День народного единства прежде всего символизирует национальную, государственную и территориальную целостность Беларуси, подчеркивает весомый исторический фундамент современной государственности. Это символ исторического оформления белорусской нации, искреннего стремления белорусов жить одной семьей в собственном доме.</w:t>
      </w:r>
    </w:p>
    <w:p w14:paraId="6F3CB8A1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Он учит нас: утрата единства неминуемо приводит к утрате территориальной целостности, а значит – к потере государства. История примеров знает немало.</w:t>
      </w:r>
    </w:p>
    <w:p w14:paraId="0783F71F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В событиях 1939 года не только трагедия, страдания и потери. Сквозь призму исторической перспективы мы видим в них национальное достоинство белорусов, победу нашего никем не сломленного духа.</w:t>
      </w:r>
    </w:p>
    <w:p w14:paraId="6CAC12D6" w14:textId="77777777" w:rsidR="0020277A" w:rsidRP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В этом государственном празднике – непреходящая благодарность и дань уважения современников предыдущим поколениям, отстоявшим право самим определять свою судьбу.</w:t>
      </w:r>
    </w:p>
    <w:p w14:paraId="205B8CE3" w14:textId="54EC1A36" w:rsidR="0020277A" w:rsidRDefault="0020277A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</w:pPr>
      <w:r w:rsidRPr="00202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BY"/>
          <w14:ligatures w14:val="none"/>
        </w:rPr>
        <w:t>В основе нашего единства – каждодневный труд, традиционные ценности, сильное государство и истинный национальный лидер.</w:t>
      </w:r>
    </w:p>
    <w:p w14:paraId="00B66DF3" w14:textId="52046BEF" w:rsidR="00086B30" w:rsidRPr="0020277A" w:rsidRDefault="00086B30" w:rsidP="008463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 xml:space="preserve">Таким образом, </w:t>
      </w:r>
      <w:r w:rsidRPr="00086B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BY"/>
          <w14:ligatures w14:val="none"/>
        </w:rPr>
        <w:t>День народного единства напоминает о важности солидарности и согласия в обществе. Он призывает людей разных социальных, этнических и религиозных групп объединиться вместе и работать над общим благополучием страны. В этот день люди могут ощутить силу и значимость единства, он позволяет понять, что только вместе мы можем преодолевать трудности и достигать успеха. Празднование Дня народного единства способствует смягчению различий, укреплению взаимопонимания и толерантности в обществе, поддержанию традиций добрососедства и мира</w:t>
      </w:r>
    </w:p>
    <w:sectPr w:rsidR="00086B30" w:rsidRPr="0020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4103F"/>
    <w:multiLevelType w:val="multilevel"/>
    <w:tmpl w:val="C646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375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7A"/>
    <w:rsid w:val="00086B30"/>
    <w:rsid w:val="0020277A"/>
    <w:rsid w:val="00285F5B"/>
    <w:rsid w:val="00296D47"/>
    <w:rsid w:val="005045B6"/>
    <w:rsid w:val="00540DE0"/>
    <w:rsid w:val="00821E94"/>
    <w:rsid w:val="0084634C"/>
    <w:rsid w:val="00946597"/>
    <w:rsid w:val="00AB1BA8"/>
    <w:rsid w:val="00C42A5A"/>
    <w:rsid w:val="00C5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DAF1"/>
  <w15:chartTrackingRefBased/>
  <w15:docId w15:val="{21DD41ED-C381-4A58-B9A0-A05A5D8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Pesenko</dc:creator>
  <cp:keywords/>
  <dc:description/>
  <cp:lastModifiedBy>Ivan Pesenko</cp:lastModifiedBy>
  <cp:revision>4</cp:revision>
  <dcterms:created xsi:type="dcterms:W3CDTF">2026-09-08T00:37:00Z</dcterms:created>
  <dcterms:modified xsi:type="dcterms:W3CDTF">2026-09-08T07:14:00Z</dcterms:modified>
</cp:coreProperties>
</file>